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9F" w:rsidRDefault="0060399F">
      <w:pPr>
        <w:pStyle w:val="a5"/>
        <w:tabs>
          <w:tab w:val="left" w:pos="1440"/>
        </w:tabs>
        <w:jc w:val="center"/>
        <w:rPr>
          <w:rFonts w:hint="default"/>
          <w:b/>
          <w:bCs/>
          <w:sz w:val="24"/>
        </w:rPr>
      </w:pPr>
    </w:p>
    <w:p w:rsidR="0060399F" w:rsidRDefault="0060399F">
      <w:pPr>
        <w:pStyle w:val="a5"/>
        <w:tabs>
          <w:tab w:val="left" w:pos="1440"/>
        </w:tabs>
        <w:jc w:val="center"/>
        <w:rPr>
          <w:rFonts w:hint="default"/>
          <w:b/>
          <w:bCs/>
          <w:sz w:val="24"/>
        </w:rPr>
      </w:pPr>
      <w:r>
        <w:rPr>
          <w:b/>
          <w:bCs/>
          <w:sz w:val="24"/>
        </w:rPr>
        <w:t xml:space="preserve">抄　録　</w:t>
      </w:r>
      <w:r>
        <w:rPr>
          <w:rFonts w:hAnsi="ＭＳ 明朝"/>
          <w:b/>
          <w:bCs/>
          <w:sz w:val="24"/>
        </w:rPr>
        <w:t xml:space="preserve">原　稿　</w:t>
      </w:r>
      <w:r>
        <w:rPr>
          <w:b/>
          <w:bCs/>
          <w:sz w:val="24"/>
        </w:rPr>
        <w:t>作　成　例</w:t>
      </w:r>
    </w:p>
    <w:p w:rsidR="0060399F" w:rsidRDefault="0060399F">
      <w:pPr>
        <w:pStyle w:val="a5"/>
        <w:tabs>
          <w:tab w:val="left" w:pos="1440"/>
        </w:tabs>
        <w:jc w:val="center"/>
        <w:rPr>
          <w:rFonts w:hint="default"/>
          <w:b/>
          <w:bCs/>
          <w:sz w:val="24"/>
        </w:rPr>
      </w:pPr>
    </w:p>
    <w:p w:rsidR="00B44815" w:rsidRPr="00911278" w:rsidRDefault="0060399F" w:rsidP="00944C6C">
      <w:pPr>
        <w:pStyle w:val="a5"/>
        <w:tabs>
          <w:tab w:val="left" w:pos="1440"/>
        </w:tabs>
        <w:wordWrap w:val="0"/>
        <w:jc w:val="right"/>
        <w:rPr>
          <w:rFonts w:hint="default"/>
          <w:i/>
          <w:sz w:val="18"/>
          <w:szCs w:val="18"/>
        </w:rPr>
      </w:pPr>
      <w:bookmarkStart w:id="0" w:name="_GoBack"/>
      <w:bookmarkEnd w:id="0"/>
      <w:r>
        <w:rPr>
          <w:sz w:val="24"/>
        </w:rPr>
        <w:t xml:space="preserve">　</w:t>
      </w:r>
      <w:r w:rsidR="00B44815">
        <w:rPr>
          <w:sz w:val="24"/>
        </w:rPr>
        <w:t xml:space="preserve">　　　</w:t>
      </w:r>
    </w:p>
    <w:p w:rsidR="0060399F" w:rsidRDefault="0060399F">
      <w:pPr>
        <w:rPr>
          <w:sz w:val="28"/>
        </w:rPr>
      </w:pPr>
      <w:r>
        <w:rPr>
          <w:rFonts w:hint="eastAsia"/>
          <w:sz w:val="28"/>
        </w:rPr>
        <w:t>漢方治療が有効であったと考えられる</w:t>
      </w:r>
      <w:r w:rsidR="008F63E4">
        <w:rPr>
          <w:rFonts w:hint="eastAsia"/>
          <w:sz w:val="28"/>
        </w:rPr>
        <w:t>○○○○</w:t>
      </w:r>
      <w:r>
        <w:rPr>
          <w:rFonts w:hint="eastAsia"/>
          <w:sz w:val="28"/>
        </w:rPr>
        <w:t>の症例</w:t>
      </w:r>
    </w:p>
    <w:p w:rsidR="0060399F" w:rsidRDefault="0060399F">
      <w:pPr>
        <w:rPr>
          <w:sz w:val="20"/>
        </w:rPr>
      </w:pPr>
    </w:p>
    <w:p w:rsidR="0060399F" w:rsidRPr="008F63E4" w:rsidRDefault="0060399F">
      <w:pPr>
        <w:rPr>
          <w:szCs w:val="21"/>
          <w:vertAlign w:val="superscript"/>
        </w:rPr>
      </w:pPr>
      <w:r w:rsidRPr="008F63E4">
        <w:rPr>
          <w:rFonts w:hint="eastAsia"/>
          <w:szCs w:val="21"/>
        </w:rPr>
        <w:t>○</w:t>
      </w:r>
      <w:r w:rsidR="008F63E4">
        <w:rPr>
          <w:rFonts w:hint="eastAsia"/>
          <w:szCs w:val="21"/>
        </w:rPr>
        <w:t>東洋　太郎</w:t>
      </w:r>
      <w:r w:rsidRPr="008F63E4">
        <w:rPr>
          <w:rFonts w:hint="eastAsia"/>
          <w:szCs w:val="21"/>
          <w:vertAlign w:val="superscript"/>
        </w:rPr>
        <w:t>１）</w:t>
      </w:r>
      <w:r w:rsidRPr="008F63E4">
        <w:rPr>
          <w:rFonts w:hint="eastAsia"/>
          <w:szCs w:val="21"/>
        </w:rPr>
        <w:t>、</w:t>
      </w:r>
      <w:r w:rsidR="008F63E4">
        <w:rPr>
          <w:rFonts w:hint="eastAsia"/>
          <w:szCs w:val="21"/>
        </w:rPr>
        <w:t>漢方　花子</w:t>
      </w:r>
      <w:r w:rsidRPr="008F63E4">
        <w:rPr>
          <w:rFonts w:hint="eastAsia"/>
          <w:szCs w:val="21"/>
          <w:vertAlign w:val="superscript"/>
        </w:rPr>
        <w:t>１）</w:t>
      </w:r>
      <w:r w:rsidRPr="008F63E4">
        <w:rPr>
          <w:rFonts w:hint="eastAsia"/>
          <w:szCs w:val="21"/>
        </w:rPr>
        <w:t>、</w:t>
      </w:r>
      <w:r w:rsidR="008F63E4">
        <w:rPr>
          <w:rFonts w:hint="eastAsia"/>
          <w:szCs w:val="21"/>
        </w:rPr>
        <w:t>東洋　一郎</w:t>
      </w:r>
      <w:r w:rsidRPr="008F63E4">
        <w:rPr>
          <w:rFonts w:hint="eastAsia"/>
          <w:szCs w:val="21"/>
          <w:vertAlign w:val="superscript"/>
        </w:rPr>
        <w:t>２）</w:t>
      </w:r>
      <w:r w:rsidRPr="008F63E4">
        <w:rPr>
          <w:rFonts w:hint="eastAsia"/>
          <w:szCs w:val="21"/>
        </w:rPr>
        <w:t>、</w:t>
      </w:r>
      <w:r w:rsidR="008F63E4">
        <w:rPr>
          <w:rFonts w:hint="eastAsia"/>
          <w:szCs w:val="21"/>
        </w:rPr>
        <w:t>○○　○○</w:t>
      </w:r>
      <w:r w:rsidRPr="008F63E4">
        <w:rPr>
          <w:rFonts w:hint="eastAsia"/>
          <w:szCs w:val="21"/>
          <w:vertAlign w:val="superscript"/>
        </w:rPr>
        <w:t>１）３）</w:t>
      </w:r>
      <w:r w:rsidRPr="008F63E4">
        <w:rPr>
          <w:rFonts w:hint="eastAsia"/>
          <w:szCs w:val="21"/>
        </w:rPr>
        <w:t>、</w:t>
      </w:r>
      <w:r w:rsidR="008F63E4">
        <w:rPr>
          <w:rFonts w:hint="eastAsia"/>
          <w:szCs w:val="21"/>
        </w:rPr>
        <w:t>○○　○○</w:t>
      </w:r>
      <w:r w:rsidRPr="008F63E4">
        <w:rPr>
          <w:rFonts w:hint="eastAsia"/>
          <w:szCs w:val="21"/>
          <w:vertAlign w:val="superscript"/>
        </w:rPr>
        <w:t>１）</w:t>
      </w:r>
    </w:p>
    <w:p w:rsidR="0060399F" w:rsidRPr="008F63E4" w:rsidRDefault="0060399F">
      <w:pPr>
        <w:rPr>
          <w:szCs w:val="21"/>
          <w:vertAlign w:val="superscript"/>
        </w:rPr>
      </w:pPr>
    </w:p>
    <w:p w:rsidR="0060399F" w:rsidRPr="008F63E4" w:rsidRDefault="008F63E4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 xml:space="preserve">○○大学病院○○科　</w:t>
      </w:r>
    </w:p>
    <w:p w:rsidR="0060399F" w:rsidRPr="008F63E4" w:rsidRDefault="008F63E4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○○病院</w:t>
      </w:r>
    </w:p>
    <w:p w:rsidR="0060399F" w:rsidRPr="008F63E4" w:rsidRDefault="008F63E4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○○</w:t>
      </w:r>
      <w:r w:rsidR="0060399F" w:rsidRPr="008F63E4">
        <w:rPr>
          <w:rFonts w:hint="eastAsia"/>
          <w:szCs w:val="21"/>
        </w:rPr>
        <w:t>医院</w:t>
      </w:r>
    </w:p>
    <w:p w:rsidR="0060399F" w:rsidRPr="008F63E4" w:rsidRDefault="0060399F">
      <w:pPr>
        <w:rPr>
          <w:szCs w:val="21"/>
        </w:rPr>
      </w:pPr>
    </w:p>
    <w:p w:rsidR="0060399F" w:rsidRDefault="007200B1">
      <w:pPr>
        <w:spacing w:line="320" w:lineRule="exact"/>
        <w:rPr>
          <w:szCs w:val="21"/>
        </w:rPr>
      </w:pPr>
      <w:r w:rsidRPr="008F63E4">
        <w:rPr>
          <w:rFonts w:hint="eastAsia"/>
          <w:szCs w:val="21"/>
        </w:rPr>
        <w:t>【</w:t>
      </w:r>
      <w:r w:rsidR="00944C6C" w:rsidRPr="00A279D5">
        <w:rPr>
          <w:rFonts w:ascii="ＭＳ 明朝" w:hAnsi="ＭＳ 明朝" w:hint="eastAsia"/>
          <w:szCs w:val="21"/>
        </w:rPr>
        <w:t>目的</w:t>
      </w:r>
      <w:r w:rsidRPr="008F63E4">
        <w:rPr>
          <w:rFonts w:hint="eastAsia"/>
          <w:szCs w:val="21"/>
        </w:rPr>
        <w:t>】</w:t>
      </w:r>
      <w:r w:rsidR="008F63E4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944C6C" w:rsidRDefault="00944C6C">
      <w:pPr>
        <w:spacing w:line="320" w:lineRule="exact"/>
        <w:rPr>
          <w:szCs w:val="21"/>
        </w:rPr>
      </w:pPr>
    </w:p>
    <w:p w:rsidR="008F63E4" w:rsidRDefault="00944C6C" w:rsidP="008F63E4">
      <w:pPr>
        <w:spacing w:line="320" w:lineRule="exact"/>
        <w:rPr>
          <w:szCs w:val="21"/>
        </w:rPr>
      </w:pPr>
      <w:r w:rsidRPr="008F63E4">
        <w:rPr>
          <w:rFonts w:hint="eastAsia"/>
          <w:szCs w:val="21"/>
        </w:rPr>
        <w:t>【</w:t>
      </w:r>
      <w:r w:rsidRPr="00944C6C">
        <w:rPr>
          <w:rFonts w:hint="eastAsia"/>
          <w:szCs w:val="21"/>
        </w:rPr>
        <w:t>方法</w:t>
      </w:r>
      <w:r w:rsidRPr="008F63E4">
        <w:rPr>
          <w:rFonts w:hint="eastAsia"/>
          <w:szCs w:val="21"/>
        </w:rPr>
        <w:t>】</w:t>
      </w:r>
      <w:r w:rsidR="008F63E4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8F63E4" w:rsidRDefault="008F63E4" w:rsidP="008F63E4">
      <w:pPr>
        <w:spacing w:line="320" w:lineRule="exact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○○○○○○○○○○○○○○○○○○○○○○○○○○○○○○○○○○○○○○○○○○○○○○○○○○。</w:t>
      </w:r>
    </w:p>
    <w:p w:rsidR="008F63E4" w:rsidRPr="008F63E4" w:rsidRDefault="008F63E4">
      <w:pPr>
        <w:spacing w:line="320" w:lineRule="exact"/>
        <w:rPr>
          <w:szCs w:val="21"/>
        </w:rPr>
      </w:pPr>
    </w:p>
    <w:p w:rsidR="008F63E4" w:rsidRDefault="007200B1" w:rsidP="008F63E4">
      <w:pPr>
        <w:spacing w:line="320" w:lineRule="exact"/>
        <w:rPr>
          <w:szCs w:val="21"/>
        </w:rPr>
      </w:pPr>
      <w:r w:rsidRPr="008F63E4">
        <w:rPr>
          <w:rFonts w:hint="eastAsia"/>
          <w:szCs w:val="21"/>
        </w:rPr>
        <w:t>【</w:t>
      </w:r>
      <w:r w:rsidR="00944C6C">
        <w:rPr>
          <w:rFonts w:hint="eastAsia"/>
          <w:szCs w:val="21"/>
        </w:rPr>
        <w:t>結果</w:t>
      </w:r>
      <w:r w:rsidRPr="008F63E4">
        <w:rPr>
          <w:rFonts w:hint="eastAsia"/>
          <w:szCs w:val="21"/>
        </w:rPr>
        <w:t>】</w:t>
      </w:r>
      <w:r w:rsidR="008F63E4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8F63E4" w:rsidRDefault="008F63E4" w:rsidP="008F63E4">
      <w:pPr>
        <w:spacing w:line="320" w:lineRule="exact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60399F" w:rsidRPr="008F63E4" w:rsidRDefault="0060399F">
      <w:pPr>
        <w:spacing w:line="320" w:lineRule="exact"/>
        <w:rPr>
          <w:szCs w:val="21"/>
        </w:rPr>
      </w:pPr>
    </w:p>
    <w:p w:rsidR="008F63E4" w:rsidRDefault="007200B1" w:rsidP="008F63E4">
      <w:pPr>
        <w:spacing w:line="320" w:lineRule="exact"/>
        <w:rPr>
          <w:szCs w:val="21"/>
        </w:rPr>
      </w:pPr>
      <w:r w:rsidRPr="008F63E4">
        <w:rPr>
          <w:rFonts w:hint="eastAsia"/>
          <w:szCs w:val="21"/>
        </w:rPr>
        <w:t>【</w:t>
      </w:r>
      <w:r w:rsidR="00944C6C">
        <w:rPr>
          <w:rFonts w:hint="eastAsia"/>
          <w:szCs w:val="21"/>
        </w:rPr>
        <w:t>考察</w:t>
      </w:r>
      <w:r w:rsidRPr="008F63E4">
        <w:rPr>
          <w:rFonts w:hint="eastAsia"/>
          <w:szCs w:val="21"/>
        </w:rPr>
        <w:t>】</w:t>
      </w:r>
      <w:r w:rsidR="008F63E4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8F63E4" w:rsidRDefault="008F63E4" w:rsidP="008F63E4">
      <w:pPr>
        <w:spacing w:line="320" w:lineRule="exact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○○○○○○○○○○○○○○○○○○○○○○○○○○○○○○○○○○○○○○○○○○○○○○○○○○。</w:t>
      </w:r>
    </w:p>
    <w:p w:rsidR="0060399F" w:rsidRPr="008F63E4" w:rsidRDefault="0060399F">
      <w:pPr>
        <w:spacing w:line="320" w:lineRule="exact"/>
        <w:rPr>
          <w:szCs w:val="21"/>
        </w:rPr>
      </w:pPr>
    </w:p>
    <w:p w:rsidR="008F63E4" w:rsidRDefault="007200B1" w:rsidP="008F63E4">
      <w:pPr>
        <w:spacing w:line="320" w:lineRule="exact"/>
        <w:rPr>
          <w:szCs w:val="21"/>
        </w:rPr>
      </w:pPr>
      <w:r w:rsidRPr="008F63E4">
        <w:rPr>
          <w:rFonts w:hint="eastAsia"/>
          <w:szCs w:val="21"/>
        </w:rPr>
        <w:t>【</w:t>
      </w:r>
      <w:r w:rsidR="00944C6C">
        <w:rPr>
          <w:rFonts w:hint="eastAsia"/>
          <w:szCs w:val="21"/>
        </w:rPr>
        <w:t>結論</w:t>
      </w:r>
      <w:r w:rsidRPr="008F63E4">
        <w:rPr>
          <w:rFonts w:hint="eastAsia"/>
          <w:szCs w:val="21"/>
        </w:rPr>
        <w:t>】</w:t>
      </w:r>
      <w:r w:rsidR="008F63E4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8F63E4" w:rsidRDefault="008F63E4" w:rsidP="008F63E4">
      <w:pPr>
        <w:spacing w:line="320" w:lineRule="exact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8F63E4" w:rsidRPr="008F63E4" w:rsidRDefault="008F63E4" w:rsidP="008F63E4">
      <w:pPr>
        <w:spacing w:line="320" w:lineRule="exact"/>
        <w:rPr>
          <w:szCs w:val="21"/>
        </w:rPr>
      </w:pPr>
    </w:p>
    <w:p w:rsidR="0060399F" w:rsidRPr="008F63E4" w:rsidRDefault="0060399F">
      <w:pPr>
        <w:spacing w:line="320" w:lineRule="exact"/>
        <w:rPr>
          <w:sz w:val="20"/>
        </w:rPr>
      </w:pPr>
    </w:p>
    <w:sectPr w:rsidR="0060399F" w:rsidRPr="008F63E4" w:rsidSect="005F6E33">
      <w:headerReference w:type="default" r:id="rId7"/>
      <w:pgSz w:w="11906" w:h="16838" w:code="9"/>
      <w:pgMar w:top="1134" w:right="567" w:bottom="624" w:left="907" w:header="567" w:footer="284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A3" w:rsidRDefault="00D160A3">
      <w:r>
        <w:separator/>
      </w:r>
    </w:p>
  </w:endnote>
  <w:endnote w:type="continuationSeparator" w:id="0">
    <w:p w:rsidR="00D160A3" w:rsidRDefault="00D1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A3" w:rsidRDefault="00D160A3">
      <w:r>
        <w:separator/>
      </w:r>
    </w:p>
  </w:footnote>
  <w:footnote w:type="continuationSeparator" w:id="0">
    <w:p w:rsidR="00D160A3" w:rsidRDefault="00D1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4" w:rsidRPr="0002403F" w:rsidRDefault="008F63E4" w:rsidP="005F6E33">
    <w:pPr>
      <w:spacing w:line="240" w:lineRule="exact"/>
      <w:jc w:val="center"/>
      <w:rPr>
        <w:rFonts w:ascii="HG正楷書体-PRO" w:eastAsia="HG正楷書体-PRO" w:hAnsi="ＭＳ 明朝"/>
        <w:b/>
        <w:bCs/>
        <w:sz w:val="32"/>
        <w:szCs w:val="32"/>
      </w:rPr>
    </w:pPr>
  </w:p>
  <w:p w:rsidR="008F63E4" w:rsidRPr="00DB59B8" w:rsidRDefault="001B6693" w:rsidP="00DA6A93">
    <w:pPr>
      <w:jc w:val="center"/>
      <w:rPr>
        <w:rFonts w:ascii="HG正楷書体-PRO" w:eastAsia="HG正楷書体-PRO" w:hAnsi="ＭＳ ゴシック"/>
        <w:sz w:val="32"/>
        <w:szCs w:val="32"/>
      </w:rPr>
    </w:pPr>
    <w:r w:rsidRPr="00DB59B8">
      <w:rPr>
        <w:rFonts w:ascii="HG正楷書体-PRO" w:eastAsia="HG正楷書体-PRO" w:hAnsi="ＭＳ ゴシック" w:hint="eastAsia"/>
        <w:b/>
        <w:bCs/>
        <w:sz w:val="32"/>
        <w:szCs w:val="32"/>
      </w:rPr>
      <w:t>202</w:t>
    </w:r>
    <w:r w:rsidR="00DB59B8">
      <w:rPr>
        <w:rFonts w:ascii="HG正楷書体-PRO" w:eastAsia="HG正楷書体-PRO" w:hAnsi="ＭＳ ゴシック" w:hint="eastAsia"/>
        <w:b/>
        <w:bCs/>
        <w:sz w:val="32"/>
        <w:szCs w:val="32"/>
      </w:rPr>
      <w:t>1</w:t>
    </w:r>
    <w:r w:rsidR="008F63E4" w:rsidRPr="00DB59B8">
      <w:rPr>
        <w:rFonts w:ascii="HG正楷書体-PRO" w:eastAsia="HG正楷書体-PRO" w:hAnsi="ＭＳ ゴシック"/>
        <w:b/>
        <w:bCs/>
        <w:sz w:val="32"/>
        <w:szCs w:val="32"/>
      </w:rPr>
      <w:t>年度日本東洋医学会関西支部例会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79EB"/>
    <w:multiLevelType w:val="hybridMultilevel"/>
    <w:tmpl w:val="CE78625C"/>
    <w:lvl w:ilvl="0" w:tplc="C40C91F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B1"/>
    <w:rsid w:val="001B6693"/>
    <w:rsid w:val="001E575D"/>
    <w:rsid w:val="004167F1"/>
    <w:rsid w:val="00425FDE"/>
    <w:rsid w:val="004A4AD6"/>
    <w:rsid w:val="005F6E33"/>
    <w:rsid w:val="0060399F"/>
    <w:rsid w:val="00617A1E"/>
    <w:rsid w:val="007200B1"/>
    <w:rsid w:val="007227EF"/>
    <w:rsid w:val="008E3281"/>
    <w:rsid w:val="008F63E4"/>
    <w:rsid w:val="00911278"/>
    <w:rsid w:val="00944C6C"/>
    <w:rsid w:val="009B42CB"/>
    <w:rsid w:val="00A52D9A"/>
    <w:rsid w:val="00B44815"/>
    <w:rsid w:val="00B97687"/>
    <w:rsid w:val="00CA33BC"/>
    <w:rsid w:val="00D160A3"/>
    <w:rsid w:val="00D52101"/>
    <w:rsid w:val="00DA6A93"/>
    <w:rsid w:val="00DB59B8"/>
    <w:rsid w:val="00E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0D292C"/>
  <w15:chartTrackingRefBased/>
  <w15:docId w15:val="{0068603F-6E1B-475C-BFB8-B7AE76BB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 w:cs="Courier New" w:hint="eastAsia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920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漢方治療が有効であってと考えられるpanic-disorderの症例</vt:lpstr>
      <vt:lpstr>漢方治療が有効であってと考えられるpanic-disorderの症例</vt:lpstr>
    </vt:vector>
  </TitlesOfParts>
  <Company>Jcom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漢方治療が有効であってと考えられるpanic-disorderの症例</dc:title>
  <dc:subject/>
  <dc:creator>MurataY</dc:creator>
  <cp:keywords/>
  <dc:description/>
  <cp:lastModifiedBy>前川　悦子（JCD）</cp:lastModifiedBy>
  <cp:revision>6</cp:revision>
  <cp:lastPrinted>2020-06-12T03:18:00Z</cp:lastPrinted>
  <dcterms:created xsi:type="dcterms:W3CDTF">2018-07-12T10:01:00Z</dcterms:created>
  <dcterms:modified xsi:type="dcterms:W3CDTF">2021-06-09T00:53:00Z</dcterms:modified>
</cp:coreProperties>
</file>